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E92" w:rsidRDefault="00041E92" w:rsidP="00041E9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СОГЛАШЕНИЕ </w:t>
      </w:r>
    </w:p>
    <w:p w:rsidR="00041E92" w:rsidRDefault="00041E92" w:rsidP="00041E9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ПЕРЕДАЧЕ ОСУЩЕСТВЛЕНИЯ ЧАСТИ ПОЛНОМОЧИЙ</w:t>
      </w:r>
    </w:p>
    <w:p w:rsidR="00041E92" w:rsidRDefault="00041E92" w:rsidP="00041E9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РЕШЕНИЮ ВОПРОСОВ МЕСТНОГО ЗНАЧЕНИЯ</w:t>
      </w:r>
    </w:p>
    <w:p w:rsidR="00041E92" w:rsidRDefault="00041E92" w:rsidP="00041E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41E92" w:rsidRDefault="00041E92" w:rsidP="00041E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Боготол                                                    </w:t>
      </w:r>
      <w:r w:rsidR="001323BB">
        <w:rPr>
          <w:rFonts w:ascii="Times New Roman" w:hAnsi="Times New Roman" w:cs="Times New Roman"/>
          <w:sz w:val="28"/>
          <w:szCs w:val="28"/>
        </w:rPr>
        <w:t xml:space="preserve">                            « 5</w:t>
      </w:r>
      <w:r>
        <w:rPr>
          <w:rFonts w:ascii="Times New Roman" w:hAnsi="Times New Roman" w:cs="Times New Roman"/>
          <w:sz w:val="28"/>
          <w:szCs w:val="28"/>
        </w:rPr>
        <w:t xml:space="preserve"> » ноября 2015 г.</w:t>
      </w:r>
    </w:p>
    <w:p w:rsidR="00041E92" w:rsidRDefault="00041E92" w:rsidP="00041E9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41E92" w:rsidRDefault="00083F84" w:rsidP="00083F8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Боготольского сельсовета,  в лице Главы Боготольского сельсовета Филиппова Сергея Анатольевича</w:t>
      </w:r>
      <w:r w:rsidR="00041E9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041E92">
        <w:rPr>
          <w:rFonts w:ascii="Times New Roman" w:hAnsi="Times New Roman"/>
          <w:sz w:val="28"/>
          <w:szCs w:val="28"/>
        </w:rPr>
        <w:t xml:space="preserve">действующего на основании Устава </w:t>
      </w:r>
      <w:r>
        <w:rPr>
          <w:rFonts w:ascii="Times New Roman" w:hAnsi="Times New Roman"/>
          <w:sz w:val="28"/>
          <w:szCs w:val="28"/>
        </w:rPr>
        <w:t>Боготольского сельсовета</w:t>
      </w:r>
      <w:r w:rsidR="00041E92">
        <w:rPr>
          <w:rFonts w:ascii="Times New Roman" w:hAnsi="Times New Roman"/>
          <w:sz w:val="28"/>
          <w:szCs w:val="28"/>
        </w:rPr>
        <w:t xml:space="preserve">, с одной стороны, и Администрация Боготольского района Красноярского края, действующая на основании Устава Боготольского района Красноярского края, с другой стороны, вместе именуемые «Стороны», руководствуясь пунктом 4 </w:t>
      </w:r>
      <w:hyperlink r:id="rId5" w:history="1">
        <w:r w:rsidR="00041E92" w:rsidRPr="00022E6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статьи 15</w:t>
        </w:r>
      </w:hyperlink>
      <w:r w:rsidR="00041E92" w:rsidRPr="00022E66">
        <w:rPr>
          <w:rFonts w:ascii="Times New Roman" w:hAnsi="Times New Roman"/>
          <w:sz w:val="28"/>
          <w:szCs w:val="28"/>
        </w:rPr>
        <w:t xml:space="preserve"> </w:t>
      </w:r>
      <w:r w:rsidR="00041E92">
        <w:rPr>
          <w:rFonts w:ascii="Times New Roman" w:hAnsi="Times New Roman"/>
          <w:sz w:val="28"/>
          <w:szCs w:val="28"/>
        </w:rPr>
        <w:t xml:space="preserve">Федерального </w:t>
      </w:r>
      <w:proofErr w:type="gramStart"/>
      <w:r w:rsidR="00041E92">
        <w:rPr>
          <w:rFonts w:ascii="Times New Roman" w:hAnsi="Times New Roman"/>
          <w:sz w:val="28"/>
          <w:szCs w:val="28"/>
        </w:rPr>
        <w:t>закона от 06.10.2003 № 131-ФЗ «Об общих принципах организации местного самоуправления в Российской Федерации», Решением Боготольского район</w:t>
      </w:r>
      <w:r w:rsidR="00BE5F48">
        <w:rPr>
          <w:rFonts w:ascii="Times New Roman" w:hAnsi="Times New Roman"/>
          <w:sz w:val="28"/>
          <w:szCs w:val="28"/>
        </w:rPr>
        <w:t>ного Совета депутатов от 03.11.2015 № 2-12</w:t>
      </w:r>
      <w:r w:rsidR="00041E92">
        <w:rPr>
          <w:rFonts w:ascii="Times New Roman" w:hAnsi="Times New Roman"/>
          <w:sz w:val="28"/>
          <w:szCs w:val="28"/>
        </w:rPr>
        <w:t xml:space="preserve"> «О приеме части полномочий</w:t>
      </w:r>
      <w:r w:rsidR="009E689F">
        <w:rPr>
          <w:rFonts w:ascii="Times New Roman" w:hAnsi="Times New Roman"/>
          <w:sz w:val="28"/>
          <w:szCs w:val="28"/>
        </w:rPr>
        <w:t xml:space="preserve"> по решению вопросов местного значения</w:t>
      </w:r>
      <w:r w:rsidR="00BE5F48">
        <w:rPr>
          <w:rFonts w:ascii="Times New Roman" w:hAnsi="Times New Roman"/>
          <w:sz w:val="28"/>
          <w:szCs w:val="28"/>
        </w:rPr>
        <w:t>», Решением Боготольского</w:t>
      </w:r>
      <w:r w:rsidR="00041E92">
        <w:rPr>
          <w:rFonts w:ascii="Times New Roman" w:hAnsi="Times New Roman"/>
          <w:sz w:val="28"/>
          <w:szCs w:val="28"/>
        </w:rPr>
        <w:t xml:space="preserve"> сельс</w:t>
      </w:r>
      <w:r w:rsidR="00BE5F48">
        <w:rPr>
          <w:rFonts w:ascii="Times New Roman" w:hAnsi="Times New Roman"/>
          <w:sz w:val="28"/>
          <w:szCs w:val="28"/>
        </w:rPr>
        <w:t>кого Совета депутатов от 03.11.2015 № 3-12</w:t>
      </w:r>
      <w:r w:rsidR="00041E92">
        <w:rPr>
          <w:rFonts w:ascii="Times New Roman" w:hAnsi="Times New Roman"/>
          <w:sz w:val="28"/>
          <w:szCs w:val="28"/>
        </w:rPr>
        <w:t xml:space="preserve"> «О передаче части</w:t>
      </w:r>
      <w:r w:rsidR="009E689F">
        <w:rPr>
          <w:rFonts w:ascii="Times New Roman" w:hAnsi="Times New Roman"/>
          <w:sz w:val="28"/>
          <w:szCs w:val="28"/>
        </w:rPr>
        <w:t xml:space="preserve"> полномочий по решению вопросов местного значения</w:t>
      </w:r>
      <w:r w:rsidR="00041E92">
        <w:rPr>
          <w:rFonts w:ascii="Times New Roman" w:hAnsi="Times New Roman"/>
          <w:sz w:val="28"/>
          <w:szCs w:val="28"/>
        </w:rPr>
        <w:t>» для сотрудничества на договорной основе заключили настоящее Соглашение о нижеследующем:</w:t>
      </w:r>
      <w:proofErr w:type="gramEnd"/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Предмет Соглашения</w:t>
      </w:r>
    </w:p>
    <w:p w:rsidR="00041E92" w:rsidRDefault="00041E92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1E92" w:rsidRPr="00E66A3D" w:rsidRDefault="00041E92" w:rsidP="00041E9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рамках вопросов местного значения </w:t>
      </w:r>
      <w:r w:rsidRPr="00E66A3D">
        <w:rPr>
          <w:rFonts w:ascii="Times New Roman" w:hAnsi="Times New Roman"/>
          <w:sz w:val="28"/>
          <w:szCs w:val="28"/>
        </w:rPr>
        <w:t>закрепляет передачу следующих полномочий: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1E703A">
        <w:rPr>
          <w:rFonts w:ascii="Times New Roman" w:hAnsi="Times New Roman"/>
          <w:sz w:val="28"/>
          <w:szCs w:val="28"/>
        </w:rPr>
        <w:t xml:space="preserve">- организация в границах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1E703A">
        <w:rPr>
          <w:rFonts w:ascii="Times New Roman" w:hAnsi="Times New Roman"/>
          <w:sz w:val="28"/>
          <w:szCs w:val="28"/>
        </w:rPr>
        <w:t xml:space="preserve">электро-, тепло- и водоснабжения населения, водоотведения, </w:t>
      </w:r>
      <w:r>
        <w:rPr>
          <w:rFonts w:ascii="Times New Roman" w:hAnsi="Times New Roman"/>
          <w:sz w:val="28"/>
          <w:szCs w:val="28"/>
        </w:rPr>
        <w:t>снабжения населения топливом, размещение муниципального заказа;</w:t>
      </w:r>
    </w:p>
    <w:p w:rsidR="003B792F" w:rsidRDefault="00041E92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83F84">
        <w:rPr>
          <w:rFonts w:ascii="Times New Roman" w:hAnsi="Times New Roman"/>
          <w:sz w:val="28"/>
          <w:szCs w:val="28"/>
        </w:rPr>
        <w:t xml:space="preserve">признание граждан </w:t>
      </w:r>
      <w:proofErr w:type="gramStart"/>
      <w:r w:rsidR="00083F84">
        <w:rPr>
          <w:rFonts w:ascii="Times New Roman" w:hAnsi="Times New Roman"/>
          <w:sz w:val="28"/>
          <w:szCs w:val="28"/>
        </w:rPr>
        <w:t>малоимущими</w:t>
      </w:r>
      <w:proofErr w:type="gramEnd"/>
      <w:r w:rsidRPr="005D497F">
        <w:rPr>
          <w:rFonts w:ascii="Times New Roman" w:hAnsi="Times New Roman"/>
          <w:sz w:val="28"/>
          <w:szCs w:val="28"/>
        </w:rPr>
        <w:t>, организация строительства и содержания муниципального жилищного фонда, создание усло</w:t>
      </w:r>
      <w:r w:rsidR="003B792F">
        <w:rPr>
          <w:rFonts w:ascii="Times New Roman" w:hAnsi="Times New Roman"/>
          <w:sz w:val="28"/>
          <w:szCs w:val="28"/>
        </w:rPr>
        <w:t>вий для жилищного строительства;</w:t>
      </w:r>
      <w:r w:rsidRPr="005D497F">
        <w:rPr>
          <w:rFonts w:ascii="Times New Roman" w:hAnsi="Times New Roman"/>
          <w:sz w:val="28"/>
          <w:szCs w:val="28"/>
        </w:rPr>
        <w:t xml:space="preserve"> </w:t>
      </w:r>
    </w:p>
    <w:p w:rsidR="003B792F" w:rsidRDefault="003B792F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дорожной деятельности, обеспечение безопасности дорожного движения в границах поселения;</w:t>
      </w:r>
    </w:p>
    <w:p w:rsidR="003B792F" w:rsidRDefault="003B792F" w:rsidP="003B792F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33F3">
        <w:rPr>
          <w:rFonts w:ascii="Times New Roman" w:hAnsi="Times New Roman"/>
          <w:sz w:val="28"/>
          <w:szCs w:val="28"/>
        </w:rPr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</w:r>
      <w:r>
        <w:rPr>
          <w:rFonts w:ascii="Times New Roman" w:hAnsi="Times New Roman"/>
          <w:sz w:val="28"/>
          <w:szCs w:val="28"/>
        </w:rPr>
        <w:t>;</w:t>
      </w:r>
    </w:p>
    <w:p w:rsidR="003B792F" w:rsidRPr="005D497F" w:rsidRDefault="003B792F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497F">
        <w:rPr>
          <w:rFonts w:ascii="Times New Roman" w:hAnsi="Times New Roman"/>
          <w:sz w:val="28"/>
          <w:szCs w:val="28"/>
        </w:rPr>
        <w:t>осуществление муниципального жилищного контроля</w:t>
      </w:r>
      <w:r>
        <w:rPr>
          <w:rFonts w:ascii="Times New Roman" w:hAnsi="Times New Roman"/>
          <w:sz w:val="28"/>
          <w:szCs w:val="28"/>
        </w:rPr>
        <w:t>;</w:t>
      </w:r>
    </w:p>
    <w:p w:rsidR="003B792F" w:rsidRPr="003B792F" w:rsidRDefault="003B792F" w:rsidP="00041E9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3B792F">
        <w:rPr>
          <w:rFonts w:ascii="Times New Roman" w:hAnsi="Times New Roman"/>
          <w:sz w:val="28"/>
          <w:szCs w:val="28"/>
        </w:rPr>
        <w:t>- организация библиотечного обслуживания населения, комплектование и обеспечение сохранности библиотечных фондов библиотек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041E92" w:rsidRDefault="00041E92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iCs/>
          <w:sz w:val="28"/>
          <w:szCs w:val="28"/>
        </w:rPr>
      </w:pPr>
    </w:p>
    <w:p w:rsidR="003B792F" w:rsidRDefault="003B792F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iCs/>
          <w:sz w:val="28"/>
          <w:szCs w:val="28"/>
        </w:rPr>
      </w:pPr>
    </w:p>
    <w:p w:rsidR="003B792F" w:rsidRDefault="003B792F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iCs/>
          <w:sz w:val="28"/>
          <w:szCs w:val="28"/>
        </w:rPr>
      </w:pPr>
    </w:p>
    <w:p w:rsidR="000F04B7" w:rsidRDefault="000F04B7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iCs/>
          <w:sz w:val="28"/>
          <w:szCs w:val="28"/>
        </w:rPr>
      </w:pPr>
    </w:p>
    <w:p w:rsidR="00083F84" w:rsidRDefault="00083F84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iCs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Порядок определения ежегодного объема </w:t>
      </w:r>
    </w:p>
    <w:p w:rsidR="00041E92" w:rsidRDefault="00041E92" w:rsidP="00041E92">
      <w:pPr>
        <w:autoSpaceDE w:val="0"/>
        <w:autoSpaceDN w:val="0"/>
        <w:adjustRightInd w:val="0"/>
        <w:ind w:left="10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межбюджетных трансфертов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Передача полномочий по предмету настоящего Соглашения осуществляется за счет межбюджетных трансфертов, предоставляемых ежегодно из бюджета поселения в бюджет района.</w:t>
      </w:r>
    </w:p>
    <w:p w:rsidR="00041E92" w:rsidRPr="00D20119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Ежегодный объем межбюджетных трансфертов, предоставляемых администрацией поселения для осуществления полномочий, установленных пунктом 1.1 настоящего Соглашения, устанавливается в соответствии с </w:t>
      </w:r>
      <w:r w:rsidRPr="00D20119">
        <w:rPr>
          <w:rFonts w:ascii="Times New Roman" w:hAnsi="Times New Roman"/>
          <w:sz w:val="28"/>
          <w:szCs w:val="28"/>
        </w:rPr>
        <w:t>Порядком расчета межбюджетных трансфертов (согласно прил</w:t>
      </w:r>
      <w:r w:rsidR="001323BB">
        <w:rPr>
          <w:rFonts w:ascii="Times New Roman" w:hAnsi="Times New Roman"/>
          <w:sz w:val="28"/>
          <w:szCs w:val="28"/>
        </w:rPr>
        <w:t>ожению</w:t>
      </w:r>
      <w:r w:rsidRPr="00D20119">
        <w:rPr>
          <w:rFonts w:ascii="Times New Roman" w:hAnsi="Times New Roman"/>
          <w:sz w:val="28"/>
          <w:szCs w:val="28"/>
        </w:rPr>
        <w:t>).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Межбюджетные трансферты, предоставляемые для осуществления полномочий, перечисляются </w:t>
      </w:r>
      <w:r w:rsidRPr="00D20119">
        <w:rPr>
          <w:rFonts w:ascii="Times New Roman" w:hAnsi="Times New Roman"/>
          <w:sz w:val="28"/>
          <w:szCs w:val="28"/>
        </w:rPr>
        <w:t>ежемесячно.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Формирование, перечисление и учет межбюджетных трансфертов, предоставляемых из бюджета поселения бюджету района на реализацию полномочий, указанных в </w:t>
      </w:r>
      <w:hyperlink r:id="rId6" w:history="1">
        <w:r w:rsidRPr="00D2011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пункте 1.1</w:t>
        </w:r>
      </w:hyperlink>
      <w:r>
        <w:rPr>
          <w:rFonts w:ascii="Times New Roman" w:hAnsi="Times New Roman"/>
          <w:sz w:val="28"/>
          <w:szCs w:val="28"/>
        </w:rPr>
        <w:t xml:space="preserve"> настоящего Соглашения, осуществляется в соответствии с бюджетным законодательством Российской Федерации.</w:t>
      </w: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Права и обязанности сторон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7EF" w:rsidRPr="006D77EF" w:rsidRDefault="00041E92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6D77EF" w:rsidRPr="006D77EF">
        <w:rPr>
          <w:rFonts w:ascii="Times New Roman" w:hAnsi="Times New Roman"/>
          <w:sz w:val="28"/>
          <w:szCs w:val="28"/>
        </w:rPr>
        <w:t>Права и обязанности администрации Боготольского  района: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D77EF">
        <w:rPr>
          <w:rFonts w:ascii="Times New Roman" w:hAnsi="Times New Roman"/>
          <w:sz w:val="28"/>
          <w:szCs w:val="28"/>
        </w:rPr>
        <w:t>.1.1. Администрация Боготольского  района вправе: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 xml:space="preserve">- требовать </w:t>
      </w:r>
      <w:proofErr w:type="gramStart"/>
      <w:r w:rsidRPr="006D77EF">
        <w:rPr>
          <w:rFonts w:ascii="Times New Roman" w:hAnsi="Times New Roman"/>
          <w:sz w:val="28"/>
          <w:szCs w:val="28"/>
        </w:rPr>
        <w:t>от поселений перечисления объема иных межбюджетных трансфертов на осуществление переданных полномочий в соответствии с Приложениями  к настоящему соглашению</w:t>
      </w:r>
      <w:proofErr w:type="gramEnd"/>
      <w:r w:rsidRPr="006D77EF">
        <w:rPr>
          <w:rFonts w:ascii="Times New Roman" w:hAnsi="Times New Roman"/>
          <w:sz w:val="28"/>
          <w:szCs w:val="28"/>
        </w:rPr>
        <w:t>;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требовать пересмотра Порядка определения ежегодного объема иных межбюджетных трансфертов, необходимых для осуществления передаваемых полномочий, при пролонгации настоящего соглашения на следующий год в случае существенного изменения обстоятельств, влияющих на определение размера объема иных межбюджетных трансфертов.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</w:t>
      </w:r>
      <w:r w:rsidRPr="006D77EF">
        <w:rPr>
          <w:rFonts w:ascii="Times New Roman" w:hAnsi="Times New Roman"/>
          <w:sz w:val="28"/>
          <w:szCs w:val="28"/>
        </w:rPr>
        <w:t>.1.2. Администрация Боготольского  района обязана: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надлежащим образом осуществлять переданные ему настоящим соглашением полномочия по решению вопросов местного значения;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расходовать объемы иных межбюджетных трансфертов, передаваемые из бюджета поселений в бюджет муниципального района на осуществление переданных полномочий, строго в соответствии с целевым назначением.</w:t>
      </w:r>
    </w:p>
    <w:p w:rsid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83F84">
        <w:rPr>
          <w:rFonts w:ascii="Times New Roman" w:hAnsi="Times New Roman"/>
          <w:sz w:val="28"/>
          <w:szCs w:val="28"/>
        </w:rPr>
        <w:t xml:space="preserve">.2. Права и обязанности Боготольского </w:t>
      </w:r>
      <w:r w:rsidRPr="006D77EF">
        <w:rPr>
          <w:rFonts w:ascii="Times New Roman" w:hAnsi="Times New Roman"/>
          <w:sz w:val="28"/>
          <w:szCs w:val="28"/>
        </w:rPr>
        <w:t>сельсовета.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F6CAB">
        <w:rPr>
          <w:rFonts w:ascii="Times New Roman" w:hAnsi="Times New Roman"/>
          <w:sz w:val="28"/>
          <w:szCs w:val="28"/>
        </w:rPr>
        <w:t xml:space="preserve">.2.1. Боготольский </w:t>
      </w:r>
      <w:r w:rsidRPr="006D77EF">
        <w:rPr>
          <w:rFonts w:ascii="Times New Roman" w:hAnsi="Times New Roman"/>
          <w:sz w:val="28"/>
          <w:szCs w:val="28"/>
        </w:rPr>
        <w:t>сельсовет вправе: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требовать от муниципального района надлежащего осуществления переданных ему полномочий по решению вопросов местного значения;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 xml:space="preserve">- осуществлять </w:t>
      </w:r>
      <w:proofErr w:type="gramStart"/>
      <w:r w:rsidRPr="006D77E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D77EF">
        <w:rPr>
          <w:rFonts w:ascii="Times New Roman" w:hAnsi="Times New Roman"/>
          <w:sz w:val="28"/>
          <w:szCs w:val="28"/>
        </w:rPr>
        <w:t xml:space="preserve"> осуществлением переданных полномочий и целевым расходованием финансовых средств, переданных на их осуществление;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6D77EF">
        <w:rPr>
          <w:rFonts w:ascii="Times New Roman" w:hAnsi="Times New Roman"/>
          <w:sz w:val="28"/>
          <w:szCs w:val="28"/>
        </w:rPr>
        <w:lastRenderedPageBreak/>
        <w:t>- требовать пересмотра Порядка определения ежегодного объема иных межбюджетных трансфертов, необходимых для осуществления передаваемых полномочий, при пролонгации настоящего соглашения на следующий год в случае существенного изменения обстоятельств, влияющих на определение размера объема иных межбюджетных трансфертов.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F6CAB">
        <w:rPr>
          <w:rFonts w:ascii="Times New Roman" w:hAnsi="Times New Roman"/>
          <w:sz w:val="28"/>
          <w:szCs w:val="28"/>
        </w:rPr>
        <w:t xml:space="preserve">.2.2.  Боготольский </w:t>
      </w:r>
      <w:r w:rsidRPr="006D77EF">
        <w:rPr>
          <w:rFonts w:ascii="Times New Roman" w:hAnsi="Times New Roman"/>
          <w:sz w:val="28"/>
          <w:szCs w:val="28"/>
        </w:rPr>
        <w:t>сельсовет обязан: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ежемесячно, в срок до 5 числа текущего месяца,  передавать финансовые средства на осуществление переданных полномочий равными долями от годового объема иных межбюджетных трансфертов, указанных в Приложениях  к настоящему соглашению.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 полномочий</w:t>
      </w: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Администрацией района полномочий, предусмотренных </w:t>
      </w:r>
      <w:r w:rsidRPr="00001082">
        <w:rPr>
          <w:rFonts w:ascii="Times New Roman" w:hAnsi="Times New Roman"/>
          <w:sz w:val="28"/>
          <w:szCs w:val="28"/>
        </w:rPr>
        <w:t xml:space="preserve">в </w:t>
      </w:r>
      <w:hyperlink r:id="rId7" w:history="1">
        <w:r w:rsidRPr="00001082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разделе 1</w:t>
        </w:r>
      </w:hyperlink>
      <w:r>
        <w:rPr>
          <w:rFonts w:ascii="Times New Roman" w:hAnsi="Times New Roman"/>
          <w:sz w:val="28"/>
          <w:szCs w:val="28"/>
        </w:rPr>
        <w:t xml:space="preserve"> настоящего Соглашения, осуществляется путем предоставления населению квартальных и годовых отчетов об осуществлении полномочий, использовании межбюджетных трансфертов.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Форма отчетов и порядок их предоставления устанавливаются правовыми актами А</w:t>
      </w:r>
      <w:r w:rsidR="001F6CAB">
        <w:rPr>
          <w:rFonts w:ascii="Times New Roman" w:hAnsi="Times New Roman"/>
          <w:sz w:val="28"/>
          <w:szCs w:val="28"/>
        </w:rPr>
        <w:t>дминистрацией Боготольского</w:t>
      </w:r>
      <w:r>
        <w:rPr>
          <w:rFonts w:ascii="Times New Roman" w:hAnsi="Times New Roman"/>
          <w:sz w:val="28"/>
          <w:szCs w:val="28"/>
        </w:rPr>
        <w:t xml:space="preserve"> сельсовета и согласовываются с Администрацией района.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="001F6CAB">
        <w:rPr>
          <w:rFonts w:ascii="Times New Roman" w:hAnsi="Times New Roman"/>
          <w:sz w:val="28"/>
          <w:szCs w:val="28"/>
        </w:rPr>
        <w:t>Администрация Боготольского</w:t>
      </w:r>
      <w:r>
        <w:rPr>
          <w:rFonts w:ascii="Times New Roman" w:hAnsi="Times New Roman"/>
          <w:sz w:val="28"/>
          <w:szCs w:val="28"/>
        </w:rPr>
        <w:t xml:space="preserve"> сельсовета вправе осуществлять проверки исполнения переданных полномочий, запрашивать у Администрации района необходимую дополнительную информацию. Администрация района по мотивированному запросу Администр</w:t>
      </w:r>
      <w:r w:rsidR="001F6CAB">
        <w:rPr>
          <w:rFonts w:ascii="Times New Roman" w:hAnsi="Times New Roman"/>
          <w:sz w:val="28"/>
          <w:szCs w:val="28"/>
        </w:rPr>
        <w:t>ации Боготольского</w:t>
      </w:r>
      <w:r>
        <w:rPr>
          <w:rFonts w:ascii="Times New Roman" w:hAnsi="Times New Roman"/>
          <w:sz w:val="28"/>
          <w:szCs w:val="28"/>
        </w:rPr>
        <w:t xml:space="preserve"> сельсовета обязана предоставить запрашиваемую информацию.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Срок действия Соглашения</w:t>
      </w: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41E92" w:rsidRPr="00E85826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Настоящее Соглашение вступает в силу со дня п</w:t>
      </w:r>
      <w:r w:rsidR="003D0BAE">
        <w:rPr>
          <w:rFonts w:ascii="Times New Roman" w:hAnsi="Times New Roman"/>
          <w:sz w:val="28"/>
          <w:szCs w:val="28"/>
        </w:rPr>
        <w:t>одписания и действует с 1 января 2016 года по 31 декабря 2016</w:t>
      </w:r>
      <w:r w:rsidRPr="00E85826">
        <w:rPr>
          <w:rFonts w:ascii="Times New Roman" w:hAnsi="Times New Roman"/>
          <w:sz w:val="28"/>
          <w:szCs w:val="28"/>
        </w:rPr>
        <w:t>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Основание, порядок прекращения действия Соглашения. </w:t>
      </w: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сторон</w:t>
      </w: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Основаниями для одностороннего расторжения Соглашения со стороны Админист</w:t>
      </w:r>
      <w:r w:rsidR="001F6CAB">
        <w:rPr>
          <w:rFonts w:ascii="Times New Roman" w:hAnsi="Times New Roman"/>
          <w:sz w:val="28"/>
          <w:szCs w:val="28"/>
        </w:rPr>
        <w:t xml:space="preserve">рации Боготольского </w:t>
      </w:r>
      <w:r>
        <w:rPr>
          <w:rFonts w:ascii="Times New Roman" w:hAnsi="Times New Roman"/>
          <w:sz w:val="28"/>
          <w:szCs w:val="28"/>
        </w:rPr>
        <w:t>сельсовета являются: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6.1.1. Установление факта ненадлежащего осуществления Администрацией района переданных ему полномочий.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6.1.2. Установление </w:t>
      </w:r>
      <w:r w:rsidRPr="00E85826">
        <w:rPr>
          <w:rFonts w:ascii="Times New Roman" w:hAnsi="Times New Roman"/>
          <w:sz w:val="28"/>
          <w:szCs w:val="28"/>
        </w:rPr>
        <w:t xml:space="preserve">Администрацией </w:t>
      </w:r>
      <w:r w:rsidR="001F6CAB">
        <w:rPr>
          <w:rFonts w:ascii="Times New Roman" w:hAnsi="Times New Roman"/>
          <w:sz w:val="28"/>
          <w:szCs w:val="28"/>
        </w:rPr>
        <w:t>Боготольского</w:t>
      </w:r>
      <w:r>
        <w:rPr>
          <w:rFonts w:ascii="Times New Roman" w:hAnsi="Times New Roman"/>
          <w:sz w:val="28"/>
          <w:szCs w:val="28"/>
        </w:rPr>
        <w:t xml:space="preserve"> сельсовета факта нецелевого использования Администрацией района межбюджетных трансфертов.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bookmarkEnd w:id="0"/>
    <w:p w:rsidR="00041E92" w:rsidRPr="00B239C9" w:rsidRDefault="00041E92" w:rsidP="00041E92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5E8">
        <w:rPr>
          <w:rFonts w:ascii="Times New Roman" w:hAnsi="Times New Roman"/>
          <w:sz w:val="28"/>
          <w:szCs w:val="28"/>
        </w:rPr>
        <w:lastRenderedPageBreak/>
        <w:t>6.3. В случае неисполнения Адми</w:t>
      </w:r>
      <w:r w:rsidR="001F6CAB">
        <w:rPr>
          <w:rFonts w:ascii="Times New Roman" w:hAnsi="Times New Roman"/>
          <w:sz w:val="28"/>
          <w:szCs w:val="28"/>
        </w:rPr>
        <w:t>нистрацией Боготольского</w:t>
      </w:r>
      <w:r w:rsidRPr="001505E8">
        <w:rPr>
          <w:rFonts w:ascii="Times New Roman" w:hAnsi="Times New Roman"/>
          <w:sz w:val="28"/>
          <w:szCs w:val="28"/>
        </w:rPr>
        <w:t xml:space="preserve"> сельсовета вытекающих из настоящего Соглашения обязательств по финансированию осуществления Администрацией района переданных полномочий, Адми</w:t>
      </w:r>
      <w:r w:rsidR="001F6CAB">
        <w:rPr>
          <w:rFonts w:ascii="Times New Roman" w:hAnsi="Times New Roman"/>
          <w:sz w:val="28"/>
          <w:szCs w:val="28"/>
        </w:rPr>
        <w:t>нистрация Боготольского</w:t>
      </w:r>
      <w:r w:rsidRPr="001505E8">
        <w:rPr>
          <w:rFonts w:ascii="Times New Roman" w:hAnsi="Times New Roman"/>
          <w:sz w:val="28"/>
          <w:szCs w:val="28"/>
        </w:rPr>
        <w:t xml:space="preserve"> сельсовета </w:t>
      </w:r>
      <w:r w:rsidRPr="001505E8">
        <w:rPr>
          <w:rFonts w:ascii="Times New Roman" w:eastAsia="Times New Roman" w:hAnsi="Times New Roman"/>
          <w:sz w:val="28"/>
          <w:szCs w:val="28"/>
          <w:lang w:eastAsia="ru-RU"/>
        </w:rPr>
        <w:t>уплачивает пени в размере одной трехсотой действующей ставки рефинансирования Центрального Банка РФ, от суммы предусмотренной настоящим Соглашением на исполнение полномочий.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 В случае неисполнения Адм</w:t>
      </w:r>
      <w:r w:rsidR="001F6CAB">
        <w:rPr>
          <w:rFonts w:ascii="Times New Roman" w:hAnsi="Times New Roman"/>
          <w:sz w:val="28"/>
          <w:szCs w:val="28"/>
        </w:rPr>
        <w:t>инистрацией Боготольского</w:t>
      </w:r>
      <w:r>
        <w:rPr>
          <w:rFonts w:ascii="Times New Roman" w:hAnsi="Times New Roman"/>
          <w:sz w:val="28"/>
          <w:szCs w:val="28"/>
        </w:rPr>
        <w:t xml:space="preserve"> сельсовета вытекающих из настоящего Соглашения обязательств по финансированию осуществления Администрации района переданных полномочий в течение 3 месяцев с момента последнего перечисления, район вправе требовать расторжения данного Соглашения.</w:t>
      </w:r>
    </w:p>
    <w:p w:rsidR="00041E92" w:rsidRDefault="00041E92" w:rsidP="00041E9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 Расторжение Соглашения влечет за собой возврат перечисленных межбюджетных трансфертов, за вычетом фактических расходов, подтвержденн</w:t>
      </w:r>
      <w:r w:rsidR="001F6CAB">
        <w:rPr>
          <w:rFonts w:ascii="Times New Roman" w:hAnsi="Times New Roman"/>
          <w:sz w:val="28"/>
          <w:szCs w:val="28"/>
        </w:rPr>
        <w:t>ых документально, в срок 3 дня</w:t>
      </w:r>
      <w:r>
        <w:rPr>
          <w:rFonts w:ascii="Times New Roman" w:hAnsi="Times New Roman"/>
          <w:sz w:val="28"/>
          <w:szCs w:val="28"/>
        </w:rPr>
        <w:t xml:space="preserve"> с момента получения письменного уведомления о расторжении Соглашения.</w:t>
      </w:r>
    </w:p>
    <w:p w:rsidR="00041E92" w:rsidRDefault="00041E92" w:rsidP="00041E9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505E8">
        <w:rPr>
          <w:rFonts w:ascii="Times New Roman" w:hAnsi="Times New Roman"/>
          <w:sz w:val="28"/>
          <w:szCs w:val="28"/>
        </w:rPr>
        <w:t>6.6.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041E92" w:rsidRDefault="00041E92" w:rsidP="00041E9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6.7. За неисполнение или ненадлежащее исполнение переданных   полномочий Администрация района и Ад</w:t>
      </w:r>
      <w:r w:rsidR="001F6CAB">
        <w:rPr>
          <w:rFonts w:ascii="Times New Roman" w:hAnsi="Times New Roman"/>
          <w:sz w:val="28"/>
          <w:szCs w:val="28"/>
        </w:rPr>
        <w:t>министрация Боготольского</w:t>
      </w:r>
      <w:r>
        <w:rPr>
          <w:rFonts w:ascii="Times New Roman" w:hAnsi="Times New Roman"/>
          <w:sz w:val="28"/>
          <w:szCs w:val="28"/>
        </w:rPr>
        <w:t xml:space="preserve"> сельсовета и их должностные лица несут ответственность, </w:t>
      </w:r>
      <w:r w:rsidRPr="00B239C9">
        <w:rPr>
          <w:rFonts w:ascii="Times New Roman" w:hAnsi="Times New Roman"/>
          <w:sz w:val="28"/>
          <w:szCs w:val="28"/>
        </w:rPr>
        <w:t>установленную действующим законодательством</w:t>
      </w:r>
      <w:r>
        <w:rPr>
          <w:szCs w:val="28"/>
        </w:rPr>
        <w:t>.</w:t>
      </w:r>
    </w:p>
    <w:p w:rsidR="00041E92" w:rsidRDefault="00041E92" w:rsidP="00041E9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505E8">
        <w:rPr>
          <w:rFonts w:ascii="Times New Roman" w:hAnsi="Times New Roman"/>
          <w:sz w:val="28"/>
          <w:szCs w:val="28"/>
        </w:rPr>
        <w:t>6.8. Досрочное расторжение настоящего Соглашения возможно по взаимному согласию сторон.</w:t>
      </w:r>
    </w:p>
    <w:p w:rsidR="00041E92" w:rsidRDefault="00041E92" w:rsidP="00041E92">
      <w:pPr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Заключительные положения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Настоящее Соглашение составлено в двух экземплярах, имеющих одинаковую юридическую силу, по одному для каждой из Сторон.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 По вопросам, не урегулированным настоящим Соглашением, Стороны руководствуются действующим законодательством.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7.4. Споры, связанные с исполнением настоящего Соглашения, разрешаются путем проведения переговоров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а в случае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согласия между Сторонами спор передается на рассмотрение суда в порядке, установленном действующим законодательством РФ</w:t>
      </w:r>
      <w:r>
        <w:rPr>
          <w:rFonts w:ascii="Times New Roman" w:hAnsi="Times New Roman"/>
          <w:sz w:val="28"/>
          <w:szCs w:val="28"/>
        </w:rPr>
        <w:t>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7EF" w:rsidRDefault="006D77EF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7EF" w:rsidRDefault="006D77EF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7EF" w:rsidRDefault="006D77EF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7EF" w:rsidRDefault="006D77EF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7EF" w:rsidRDefault="006D77EF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6D77E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 Реквизиты и подписи сторон</w:t>
      </w:r>
    </w:p>
    <w:p w:rsidR="006D77EF" w:rsidRPr="006D77EF" w:rsidRDefault="006D77EF" w:rsidP="006D77E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41E92" w:rsidRPr="00B239C9" w:rsidRDefault="00041E92" w:rsidP="00041E92">
      <w:pPr>
        <w:pStyle w:val="a5"/>
        <w:rPr>
          <w:rFonts w:ascii="Times New Roman" w:hAnsi="Times New Roman"/>
          <w:b/>
          <w:sz w:val="20"/>
          <w:szCs w:val="20"/>
        </w:rPr>
      </w:pPr>
    </w:p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2521"/>
        <w:gridCol w:w="1752"/>
        <w:gridCol w:w="3449"/>
      </w:tblGrid>
      <w:tr w:rsidR="00041E92" w:rsidRPr="00BE047C" w:rsidTr="000B2778">
        <w:trPr>
          <w:trHeight w:val="912"/>
        </w:trPr>
        <w:tc>
          <w:tcPr>
            <w:tcW w:w="4295" w:type="dxa"/>
            <w:gridSpan w:val="2"/>
          </w:tcPr>
          <w:p w:rsidR="00041E92" w:rsidRDefault="00E02CE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Боготольского сельсовета</w:t>
            </w:r>
          </w:p>
          <w:p w:rsidR="00E02CEB" w:rsidRDefault="00E02CE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Боготольского района Красноярского края</w:t>
            </w:r>
          </w:p>
          <w:p w:rsidR="00E02CEB" w:rsidRPr="00BE047C" w:rsidRDefault="00E02CE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Россия, 662066, Красноярский край, Боготольский район, село Боготол, улица Советская,  24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5201" w:type="dxa"/>
            <w:gridSpan w:val="2"/>
          </w:tcPr>
          <w:p w:rsidR="009E689F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="009E6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047C">
              <w:rPr>
                <w:rFonts w:ascii="Times New Roman" w:hAnsi="Times New Roman"/>
                <w:sz w:val="20"/>
                <w:szCs w:val="20"/>
              </w:rPr>
              <w:t>Боготольского района</w:t>
            </w:r>
            <w:r w:rsidR="009E6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41E92" w:rsidRDefault="009E689F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Красноярского края</w:t>
            </w:r>
            <w:r w:rsidR="00041E9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41E92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Россия, </w:t>
            </w:r>
            <w:r w:rsidRPr="00BE047C">
              <w:rPr>
                <w:rFonts w:ascii="Times New Roman" w:hAnsi="Times New Roman"/>
                <w:sz w:val="20"/>
                <w:szCs w:val="20"/>
              </w:rPr>
              <w:t xml:space="preserve">662060, Красноярский край, г. Боготол, </w:t>
            </w:r>
          </w:p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ул. Комсомольская, 2</w:t>
            </w:r>
            <w:r>
              <w:rPr>
                <w:rFonts w:ascii="Times New Roman" w:hAnsi="Times New Roman"/>
                <w:sz w:val="20"/>
                <w:szCs w:val="20"/>
              </w:rPr>
              <w:t>, тел.: 8(39157) 2-11-76, 2-31-78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2521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2406001457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3449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2406000492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047C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BE047C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BE047C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BE04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21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40101810600000010001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047C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BE047C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BE047C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BE04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49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40204810900000000061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Лицевой счет</w:t>
            </w:r>
          </w:p>
        </w:tc>
        <w:tc>
          <w:tcPr>
            <w:tcW w:w="2521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04193005470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Лицевой счет</w:t>
            </w:r>
          </w:p>
        </w:tc>
        <w:tc>
          <w:tcPr>
            <w:tcW w:w="3449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020100130</w:t>
            </w:r>
          </w:p>
        </w:tc>
      </w:tr>
      <w:tr w:rsidR="00041E92" w:rsidRPr="00BE047C" w:rsidTr="000B2778">
        <w:trPr>
          <w:trHeight w:val="673"/>
        </w:trPr>
        <w:tc>
          <w:tcPr>
            <w:tcW w:w="1774" w:type="dxa"/>
          </w:tcPr>
          <w:p w:rsidR="00041E92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Отделение Красноярск </w:t>
            </w:r>
          </w:p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Красноярск</w:t>
            </w:r>
          </w:p>
        </w:tc>
        <w:tc>
          <w:tcPr>
            <w:tcW w:w="2521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2" w:type="dxa"/>
          </w:tcPr>
          <w:p w:rsidR="00041E92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Отделение Красноярск </w:t>
            </w:r>
          </w:p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Красноярск</w:t>
            </w:r>
          </w:p>
        </w:tc>
        <w:tc>
          <w:tcPr>
            <w:tcW w:w="3449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БИК</w:t>
            </w:r>
          </w:p>
        </w:tc>
        <w:tc>
          <w:tcPr>
            <w:tcW w:w="2521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040407001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БИК</w:t>
            </w:r>
          </w:p>
        </w:tc>
        <w:tc>
          <w:tcPr>
            <w:tcW w:w="3449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040407001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ОКПО</w:t>
            </w:r>
          </w:p>
        </w:tc>
        <w:tc>
          <w:tcPr>
            <w:tcW w:w="2521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04097226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ОКПО</w:t>
            </w:r>
          </w:p>
        </w:tc>
        <w:tc>
          <w:tcPr>
            <w:tcW w:w="3449" w:type="dxa"/>
          </w:tcPr>
          <w:p w:rsidR="00041E92" w:rsidRPr="00BE047C" w:rsidRDefault="00BE5F48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02280140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ОКВЭД</w:t>
            </w:r>
          </w:p>
        </w:tc>
        <w:tc>
          <w:tcPr>
            <w:tcW w:w="2521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ОКВЭД</w:t>
            </w:r>
          </w:p>
        </w:tc>
        <w:tc>
          <w:tcPr>
            <w:tcW w:w="3449" w:type="dxa"/>
          </w:tcPr>
          <w:p w:rsidR="00041E92" w:rsidRPr="00BE047C" w:rsidRDefault="00BE5F48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751131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ОКОГУ</w:t>
            </w:r>
          </w:p>
        </w:tc>
        <w:tc>
          <w:tcPr>
            <w:tcW w:w="2521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3300500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ОКОГУ</w:t>
            </w:r>
          </w:p>
        </w:tc>
        <w:tc>
          <w:tcPr>
            <w:tcW w:w="3449" w:type="dxa"/>
          </w:tcPr>
          <w:p w:rsidR="00041E92" w:rsidRPr="00BE047C" w:rsidRDefault="00BE5F48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32100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ОКАТО</w:t>
            </w:r>
          </w:p>
        </w:tc>
        <w:tc>
          <w:tcPr>
            <w:tcW w:w="2521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04208804001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ОКАТО</w:t>
            </w:r>
          </w:p>
        </w:tc>
        <w:tc>
          <w:tcPr>
            <w:tcW w:w="3449" w:type="dxa"/>
          </w:tcPr>
          <w:p w:rsidR="00041E92" w:rsidRPr="00BE047C" w:rsidRDefault="00BE5F48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04406000000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ОКФС</w:t>
            </w:r>
          </w:p>
        </w:tc>
        <w:tc>
          <w:tcPr>
            <w:tcW w:w="2521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ОКФС</w:t>
            </w:r>
          </w:p>
        </w:tc>
        <w:tc>
          <w:tcPr>
            <w:tcW w:w="3449" w:type="dxa"/>
          </w:tcPr>
          <w:p w:rsidR="00041E92" w:rsidRPr="00BE047C" w:rsidRDefault="00BE5F48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ОКОПФ</w:t>
            </w:r>
          </w:p>
        </w:tc>
        <w:tc>
          <w:tcPr>
            <w:tcW w:w="2521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ОКОПФ</w:t>
            </w:r>
          </w:p>
        </w:tc>
        <w:tc>
          <w:tcPr>
            <w:tcW w:w="3449" w:type="dxa"/>
          </w:tcPr>
          <w:p w:rsidR="00041E92" w:rsidRPr="00BE047C" w:rsidRDefault="00BE5F48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</w:tr>
      <w:tr w:rsidR="00041E92" w:rsidRPr="00BE047C" w:rsidTr="000B2778">
        <w:trPr>
          <w:trHeight w:val="239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КПП</w:t>
            </w:r>
          </w:p>
        </w:tc>
        <w:tc>
          <w:tcPr>
            <w:tcW w:w="2521" w:type="dxa"/>
          </w:tcPr>
          <w:p w:rsidR="00041E92" w:rsidRPr="00BE047C" w:rsidRDefault="004F5239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244401001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КПП</w:t>
            </w:r>
          </w:p>
        </w:tc>
        <w:tc>
          <w:tcPr>
            <w:tcW w:w="3449" w:type="dxa"/>
          </w:tcPr>
          <w:p w:rsidR="00041E92" w:rsidRPr="00BE047C" w:rsidRDefault="00BE5F48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244401001</w:t>
            </w:r>
          </w:p>
        </w:tc>
      </w:tr>
    </w:tbl>
    <w:p w:rsidR="00041E92" w:rsidRPr="00B239C9" w:rsidRDefault="00041E92" w:rsidP="00041E92">
      <w:pPr>
        <w:jc w:val="both"/>
        <w:rPr>
          <w:rFonts w:ascii="Times New Roman" w:hAnsi="Times New Roman"/>
          <w:sz w:val="20"/>
          <w:szCs w:val="20"/>
        </w:rPr>
      </w:pPr>
    </w:p>
    <w:p w:rsidR="00041E92" w:rsidRDefault="00041E92" w:rsidP="00041E92">
      <w:pPr>
        <w:jc w:val="both"/>
        <w:rPr>
          <w:rFonts w:ascii="Times New Roman" w:hAnsi="Times New Roman"/>
          <w:sz w:val="28"/>
          <w:szCs w:val="28"/>
        </w:rPr>
      </w:pPr>
    </w:p>
    <w:p w:rsidR="00041E92" w:rsidRPr="00863A2A" w:rsidRDefault="00BE5F48" w:rsidP="00041E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Боготольского</w:t>
      </w:r>
      <w:r w:rsidR="00041E92">
        <w:rPr>
          <w:rFonts w:ascii="Times New Roman" w:hAnsi="Times New Roman"/>
          <w:sz w:val="28"/>
          <w:szCs w:val="28"/>
        </w:rPr>
        <w:t xml:space="preserve"> сельсовета     </w:t>
      </w:r>
      <w:r w:rsidR="00041E92" w:rsidRPr="00863A2A">
        <w:rPr>
          <w:rFonts w:ascii="Times New Roman" w:hAnsi="Times New Roman"/>
          <w:sz w:val="28"/>
          <w:szCs w:val="28"/>
        </w:rPr>
        <w:t>Глава Боготольского района</w:t>
      </w:r>
    </w:p>
    <w:p w:rsidR="00041E92" w:rsidRPr="00B239C9" w:rsidRDefault="00041E92" w:rsidP="00041E92">
      <w:pPr>
        <w:jc w:val="both"/>
        <w:rPr>
          <w:rFonts w:ascii="Times New Roman" w:hAnsi="Times New Roman"/>
          <w:sz w:val="20"/>
          <w:szCs w:val="20"/>
        </w:rPr>
      </w:pPr>
    </w:p>
    <w:p w:rsidR="00041E92" w:rsidRPr="00BE5F48" w:rsidRDefault="00041E92" w:rsidP="00041E92">
      <w:pPr>
        <w:jc w:val="both"/>
        <w:rPr>
          <w:rFonts w:ascii="Times New Roman" w:hAnsi="Times New Roman"/>
          <w:sz w:val="28"/>
          <w:szCs w:val="28"/>
        </w:rPr>
      </w:pPr>
      <w:r w:rsidRPr="00B23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</w:t>
      </w:r>
      <w:r w:rsidR="00BE5F48">
        <w:rPr>
          <w:rFonts w:ascii="Times New Roman" w:hAnsi="Times New Roman"/>
          <w:sz w:val="20"/>
          <w:szCs w:val="20"/>
        </w:rPr>
        <w:t xml:space="preserve">     </w:t>
      </w:r>
      <w:r w:rsidR="00BE5F48" w:rsidRPr="00BE5F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5F48" w:rsidRPr="00BE5F48">
        <w:rPr>
          <w:rFonts w:ascii="Times New Roman" w:hAnsi="Times New Roman"/>
          <w:sz w:val="28"/>
          <w:szCs w:val="28"/>
        </w:rPr>
        <w:t>С.А.Филиппов</w:t>
      </w:r>
      <w:proofErr w:type="spellEnd"/>
      <w:r w:rsidRPr="00BE5F48">
        <w:rPr>
          <w:rFonts w:ascii="Times New Roman" w:hAnsi="Times New Roman"/>
          <w:sz w:val="24"/>
          <w:szCs w:val="24"/>
        </w:rPr>
        <w:t xml:space="preserve"> </w:t>
      </w:r>
      <w:r w:rsidRPr="00B239C9">
        <w:rPr>
          <w:rFonts w:ascii="Times New Roman" w:hAnsi="Times New Roman"/>
          <w:sz w:val="20"/>
          <w:szCs w:val="20"/>
        </w:rPr>
        <w:t xml:space="preserve">         </w:t>
      </w:r>
      <w:r>
        <w:rPr>
          <w:rFonts w:ascii="Times New Roman" w:hAnsi="Times New Roman"/>
          <w:sz w:val="20"/>
          <w:szCs w:val="20"/>
        </w:rPr>
        <w:tab/>
        <w:t xml:space="preserve">               ____________</w:t>
      </w:r>
      <w:r w:rsidRPr="00B239C9">
        <w:rPr>
          <w:rFonts w:ascii="Times New Roman" w:hAnsi="Times New Roman"/>
          <w:sz w:val="20"/>
          <w:szCs w:val="20"/>
        </w:rPr>
        <w:t xml:space="preserve"> </w:t>
      </w:r>
      <w:r w:rsidR="00BE5F48">
        <w:rPr>
          <w:rFonts w:ascii="Times New Roman" w:hAnsi="Times New Roman"/>
          <w:sz w:val="20"/>
          <w:szCs w:val="20"/>
        </w:rPr>
        <w:t xml:space="preserve">       </w:t>
      </w:r>
      <w:proofErr w:type="spellStart"/>
      <w:r w:rsidR="00BE5F48">
        <w:rPr>
          <w:rFonts w:ascii="Times New Roman" w:hAnsi="Times New Roman"/>
          <w:sz w:val="28"/>
          <w:szCs w:val="28"/>
        </w:rPr>
        <w:t>А.В.Белов</w:t>
      </w:r>
      <w:proofErr w:type="spellEnd"/>
    </w:p>
    <w:p w:rsidR="00041E92" w:rsidRPr="00B239C9" w:rsidRDefault="006D77EF" w:rsidP="00041E92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041E92">
        <w:rPr>
          <w:rFonts w:ascii="Times New Roman" w:hAnsi="Times New Roman"/>
          <w:sz w:val="20"/>
          <w:szCs w:val="20"/>
        </w:rPr>
        <w:t xml:space="preserve">(подпись)  </w:t>
      </w:r>
      <w:r w:rsidR="00041E92" w:rsidRPr="00B239C9">
        <w:rPr>
          <w:rFonts w:ascii="Times New Roman" w:hAnsi="Times New Roman"/>
          <w:sz w:val="20"/>
          <w:szCs w:val="20"/>
        </w:rPr>
        <w:t xml:space="preserve"> </w:t>
      </w:r>
      <w:r w:rsidR="00041E92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</w:t>
      </w:r>
      <w:r w:rsidR="00041E92">
        <w:rPr>
          <w:rFonts w:ascii="Times New Roman" w:hAnsi="Times New Roman"/>
          <w:sz w:val="20"/>
          <w:szCs w:val="20"/>
        </w:rPr>
        <w:t xml:space="preserve"> </w:t>
      </w:r>
      <w:r w:rsidR="00041E92" w:rsidRPr="00B239C9">
        <w:rPr>
          <w:rFonts w:ascii="Times New Roman" w:hAnsi="Times New Roman"/>
          <w:sz w:val="20"/>
          <w:szCs w:val="20"/>
        </w:rPr>
        <w:t xml:space="preserve">(расшифровка подписи) </w:t>
      </w:r>
      <w:r w:rsidR="00041E92">
        <w:rPr>
          <w:rFonts w:ascii="Times New Roman" w:hAnsi="Times New Roman"/>
          <w:sz w:val="20"/>
          <w:szCs w:val="20"/>
        </w:rPr>
        <w:t xml:space="preserve">                                </w:t>
      </w:r>
      <w:r w:rsidR="00041E92" w:rsidRPr="00B239C9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="00041E92">
        <w:rPr>
          <w:rFonts w:ascii="Times New Roman" w:hAnsi="Times New Roman"/>
          <w:sz w:val="20"/>
          <w:szCs w:val="20"/>
        </w:rPr>
        <w:t xml:space="preserve"> </w:t>
      </w:r>
      <w:r w:rsidR="00041E92" w:rsidRPr="00B239C9">
        <w:rPr>
          <w:rFonts w:ascii="Times New Roman" w:hAnsi="Times New Roman"/>
          <w:sz w:val="20"/>
          <w:szCs w:val="20"/>
        </w:rPr>
        <w:t xml:space="preserve">(расшифровка подписи)  </w:t>
      </w:r>
    </w:p>
    <w:p w:rsidR="00041E92" w:rsidRDefault="00041E92" w:rsidP="00041E92">
      <w:pPr>
        <w:jc w:val="both"/>
        <w:rPr>
          <w:rFonts w:ascii="Times New Roman" w:hAnsi="Times New Roman"/>
          <w:sz w:val="20"/>
          <w:szCs w:val="20"/>
        </w:rPr>
      </w:pPr>
    </w:p>
    <w:p w:rsidR="00041E92" w:rsidRDefault="00041E92" w:rsidP="00041E92">
      <w:pPr>
        <w:jc w:val="both"/>
        <w:rPr>
          <w:rFonts w:ascii="Times New Roman" w:hAnsi="Times New Roman"/>
          <w:sz w:val="28"/>
          <w:szCs w:val="28"/>
        </w:rPr>
      </w:pPr>
      <w:r w:rsidRPr="00863A2A">
        <w:rPr>
          <w:rFonts w:ascii="Times New Roman" w:hAnsi="Times New Roman"/>
          <w:sz w:val="28"/>
          <w:szCs w:val="28"/>
        </w:rPr>
        <w:t xml:space="preserve">м </w:t>
      </w:r>
      <w:proofErr w:type="gramStart"/>
      <w:r w:rsidRPr="00863A2A">
        <w:rPr>
          <w:rFonts w:ascii="Times New Roman" w:hAnsi="Times New Roman"/>
          <w:sz w:val="28"/>
          <w:szCs w:val="28"/>
        </w:rPr>
        <w:t>п</w:t>
      </w:r>
      <w:proofErr w:type="gramEnd"/>
      <w:r w:rsidRPr="00863A2A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3A2A">
        <w:rPr>
          <w:rFonts w:ascii="Times New Roman" w:hAnsi="Times New Roman"/>
          <w:sz w:val="28"/>
          <w:szCs w:val="28"/>
        </w:rPr>
        <w:t xml:space="preserve">     м п </w:t>
      </w:r>
    </w:p>
    <w:p w:rsidR="00041E92" w:rsidRPr="00EE117E" w:rsidRDefault="00041E92" w:rsidP="00041E92">
      <w:pPr>
        <w:jc w:val="both"/>
        <w:rPr>
          <w:rFonts w:ascii="Times New Roman" w:hAnsi="Times New Roman"/>
          <w:sz w:val="28"/>
          <w:szCs w:val="28"/>
        </w:rPr>
      </w:pPr>
    </w:p>
    <w:p w:rsidR="00035839" w:rsidRDefault="00035839"/>
    <w:sectPr w:rsidR="00035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02"/>
    <w:rsid w:val="00035839"/>
    <w:rsid w:val="00041E92"/>
    <w:rsid w:val="00083F84"/>
    <w:rsid w:val="000F04B7"/>
    <w:rsid w:val="001323BB"/>
    <w:rsid w:val="00157650"/>
    <w:rsid w:val="001F6CAB"/>
    <w:rsid w:val="003B792F"/>
    <w:rsid w:val="003D0BAE"/>
    <w:rsid w:val="0041093D"/>
    <w:rsid w:val="004317E9"/>
    <w:rsid w:val="004F5239"/>
    <w:rsid w:val="006D076A"/>
    <w:rsid w:val="006D77EF"/>
    <w:rsid w:val="008E0602"/>
    <w:rsid w:val="009B3476"/>
    <w:rsid w:val="009E689F"/>
    <w:rsid w:val="00A56B1C"/>
    <w:rsid w:val="00BE5F48"/>
    <w:rsid w:val="00D42DA0"/>
    <w:rsid w:val="00E02CEB"/>
    <w:rsid w:val="00F3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9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E92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41E92"/>
    <w:rPr>
      <w:color w:val="0000FF"/>
      <w:u w:val="single"/>
    </w:rPr>
  </w:style>
  <w:style w:type="paragraph" w:customStyle="1" w:styleId="ConsPlusNonformat">
    <w:name w:val="ConsPlusNonformat"/>
    <w:uiPriority w:val="99"/>
    <w:rsid w:val="00041E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41E92"/>
    <w:pPr>
      <w:ind w:left="720"/>
      <w:contextualSpacing/>
    </w:pPr>
  </w:style>
  <w:style w:type="paragraph" w:customStyle="1" w:styleId="ConsPlusNormal">
    <w:name w:val="ConsPlusNormal"/>
    <w:rsid w:val="00041E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6C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CA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9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E92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41E92"/>
    <w:rPr>
      <w:color w:val="0000FF"/>
      <w:u w:val="single"/>
    </w:rPr>
  </w:style>
  <w:style w:type="paragraph" w:customStyle="1" w:styleId="ConsPlusNonformat">
    <w:name w:val="ConsPlusNonformat"/>
    <w:uiPriority w:val="99"/>
    <w:rsid w:val="00041E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41E92"/>
    <w:pPr>
      <w:ind w:left="720"/>
      <w:contextualSpacing/>
    </w:pPr>
  </w:style>
  <w:style w:type="paragraph" w:customStyle="1" w:styleId="ConsPlusNormal">
    <w:name w:val="ConsPlusNormal"/>
    <w:rsid w:val="00041E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6C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CA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A02ACA9A9E85AEFA52D53DB3B51DD4D920D181FD12231C5D8144DF13A5DD859B9B396BD88EA5A5C77CC9nBGD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4CA3C2B043DDD72BAB212C5B16E98D402E5B18D41ED835D1C5EF9C628099B47608D8B0880A7BM8VAG" TargetMode="External"/><Relationship Id="rId5" Type="http://schemas.openxmlformats.org/officeDocument/2006/relationships/hyperlink" Target="consultantplus://offline/ref=EB4CA3C2B043DDD72BAB3D2C5C16E98D4329591DD616853FD99CE39E658FC6A37141D4B1880A7A84M6V5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User</cp:lastModifiedBy>
  <cp:revision>18</cp:revision>
  <cp:lastPrinted>2015-11-11T08:00:00Z</cp:lastPrinted>
  <dcterms:created xsi:type="dcterms:W3CDTF">2015-10-28T02:18:00Z</dcterms:created>
  <dcterms:modified xsi:type="dcterms:W3CDTF">2015-11-11T08:25:00Z</dcterms:modified>
</cp:coreProperties>
</file>